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9CF6B" w14:textId="77777777" w:rsidR="002100C7" w:rsidRDefault="002100C7" w:rsidP="00BB3459">
      <w:pPr>
        <w:rPr>
          <w:b/>
          <w:bCs/>
        </w:rPr>
      </w:pPr>
      <w:r>
        <w:rPr>
          <w:b/>
        </w:rPr>
        <w:t xml:space="preserve">  </w:t>
      </w:r>
      <w:r w:rsidR="00DA4D5F">
        <w:rPr>
          <w:b/>
        </w:rPr>
        <w:t xml:space="preserve">                                             </w:t>
      </w:r>
      <w:r w:rsidR="005968B6" w:rsidRPr="005968B6">
        <w:rPr>
          <w:b/>
        </w:rPr>
        <w:t>YABAN HAYATI VE HAYVAN SAĞLIĞININ KORUNMASI POLİTİKASI</w:t>
      </w:r>
    </w:p>
    <w:p w14:paraId="0827430C" w14:textId="77777777" w:rsidR="002100C7" w:rsidRDefault="002100C7" w:rsidP="00BB3459">
      <w:pPr>
        <w:rPr>
          <w:b/>
          <w:bCs/>
        </w:rPr>
      </w:pPr>
    </w:p>
    <w:p w14:paraId="6543CA8C" w14:textId="77777777" w:rsidR="005968B6" w:rsidRDefault="005968B6" w:rsidP="00C16671">
      <w:pPr>
        <w:rPr>
          <w:bCs/>
        </w:rPr>
      </w:pPr>
      <w:r w:rsidRPr="005968B6">
        <w:rPr>
          <w:bCs/>
        </w:rPr>
        <w:t xml:space="preserve">Kurumumuz vahşi yaşamın izlenmesi de dahil olmak üzere yaban hayatı etkileşimlerine ilişkin mevcut yerel, ulusal ve uluslararası düzenlemelerin ve yönergelerin farkındadır ve bunlara uyarız. </w:t>
      </w:r>
    </w:p>
    <w:p w14:paraId="74BE369F" w14:textId="77777777" w:rsidR="005968B6" w:rsidRDefault="005968B6" w:rsidP="00C16671">
      <w:pPr>
        <w:rPr>
          <w:bCs/>
        </w:rPr>
      </w:pPr>
      <w:r w:rsidRPr="005968B6">
        <w:rPr>
          <w:bCs/>
        </w:rPr>
        <w:t xml:space="preserve">Organizasyon, yaban hayatı uzmanlarının tavsiyelerine dayanarak, gerektiği şekilde yaban hayatı görüntüleme de dahil olmak üzere yaban hayatı etkileşimleri için yerel yasaların ve yönergelerin geliştirilmesi ve uygulanması ile uyumludur. Uluslararası kabul görmüş standartlar tarafından özellikle onaylanmadığı veya standartların mevcut olmadığı durumlarda, bağımsız yaban hayatı uzman tavsiyesi tarafından yönlendirilen doğrudan etkileşimlere, özellikle de beslemeye izin verilmemektedir. Yaban hayatındaki rahatsızlığı en aza indirmek için önlemler alınır. </w:t>
      </w:r>
    </w:p>
    <w:p w14:paraId="404262D4" w14:textId="77777777" w:rsidR="005968B6" w:rsidRDefault="005968B6" w:rsidP="00C16671">
      <w:pPr>
        <w:rPr>
          <w:bCs/>
        </w:rPr>
      </w:pPr>
      <w:r w:rsidRPr="005968B6">
        <w:rPr>
          <w:bCs/>
        </w:rPr>
        <w:t xml:space="preserve">Yaban hayatı refahı üzerindeki etkiler düzenli olarak izlenmekte ve ele alınmaktadır. </w:t>
      </w:r>
    </w:p>
    <w:p w14:paraId="4DD63C9A" w14:textId="77777777" w:rsidR="00C16671" w:rsidRDefault="005968B6" w:rsidP="00C16671">
      <w:pPr>
        <w:rPr>
          <w:bCs/>
        </w:rPr>
      </w:pPr>
      <w:r w:rsidRPr="005968B6">
        <w:rPr>
          <w:bCs/>
        </w:rPr>
        <w:t>Kamu kurum ve sivil toplum kuruluşlarla birlikte esir vahşi yaşamla ilgili yasa ve yönetmeliklerin farkındadır ve iş birliği içindedir. Kurumumuz, hayvan refahı ile ilgili yasa ve yönetmeliklerin farkındadır ve bunlara uyar. Evcil hayvanların durumlarının ve barınma ve muamelelerinin düzenli olarak yapılmaktadır.</w:t>
      </w:r>
    </w:p>
    <w:sectPr w:rsidR="00C16671" w:rsidSect="007B52ED">
      <w:headerReference w:type="default" r:id="rId7"/>
      <w:type w:val="continuous"/>
      <w:pgSz w:w="12240" w:h="15840" w:code="1"/>
      <w:pgMar w:top="1800" w:right="605" w:bottom="1267" w:left="605" w:header="0" w:footer="10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0625F" w14:textId="77777777" w:rsidR="002C6A75" w:rsidRDefault="002C6A75" w:rsidP="00590F2D">
      <w:pPr>
        <w:spacing w:after="0" w:line="240" w:lineRule="auto"/>
      </w:pPr>
      <w:r>
        <w:separator/>
      </w:r>
    </w:p>
  </w:endnote>
  <w:endnote w:type="continuationSeparator" w:id="0">
    <w:p w14:paraId="418D6D0A" w14:textId="77777777" w:rsidR="002C6A75" w:rsidRDefault="002C6A75" w:rsidP="00590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7A615" w14:textId="77777777" w:rsidR="002C6A75" w:rsidRDefault="002C6A75" w:rsidP="00590F2D">
      <w:pPr>
        <w:spacing w:after="0" w:line="240" w:lineRule="auto"/>
      </w:pPr>
      <w:r>
        <w:separator/>
      </w:r>
    </w:p>
  </w:footnote>
  <w:footnote w:type="continuationSeparator" w:id="0">
    <w:p w14:paraId="6101AF81" w14:textId="77777777" w:rsidR="002C6A75" w:rsidRDefault="002C6A75" w:rsidP="00590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6CA3" w14:textId="31330F17" w:rsidR="006459DF" w:rsidRDefault="00BB590E" w:rsidP="006459DF">
    <w:pPr>
      <w:pStyle w:val="stBilgi"/>
      <w:rPr>
        <w:b/>
        <w:sz w:val="32"/>
        <w:lang w:val="en-US"/>
      </w:rPr>
    </w:pPr>
    <w:r w:rsidRPr="00790CBB">
      <w:rPr>
        <w:noProof/>
      </w:rPr>
      <w:drawing>
        <wp:inline distT="0" distB="0" distL="0" distR="0" wp14:anchorId="0ED6AB91" wp14:editId="5C8094B8">
          <wp:extent cx="1097280" cy="762000"/>
          <wp:effectExtent l="0" t="0" r="7620" b="0"/>
          <wp:docPr id="204590635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762000"/>
                  </a:xfrm>
                  <a:prstGeom prst="rect">
                    <a:avLst/>
                  </a:prstGeom>
                  <a:noFill/>
                  <a:ln>
                    <a:noFill/>
                  </a:ln>
                </pic:spPr>
              </pic:pic>
            </a:graphicData>
          </a:graphic>
        </wp:inline>
      </w:drawing>
    </w:r>
  </w:p>
  <w:p w14:paraId="1C4F781E" w14:textId="77777777" w:rsidR="006459DF" w:rsidRDefault="006459DF" w:rsidP="006459DF">
    <w:pPr>
      <w:pStyle w:val="stBilgi"/>
      <w:rPr>
        <w:b/>
        <w:sz w:val="32"/>
        <w:lang w:val="en-US"/>
      </w:rPr>
    </w:pPr>
  </w:p>
  <w:p w14:paraId="2FBFD4A4" w14:textId="77777777" w:rsidR="00590F2D" w:rsidRPr="00590F2D" w:rsidRDefault="004F42A4" w:rsidP="006459DF">
    <w:pPr>
      <w:pStyle w:val="stBilgi"/>
      <w:rPr>
        <w:b/>
        <w:sz w:val="32"/>
        <w:lang w:val="en-US"/>
      </w:rPr>
    </w:pPr>
    <w:r>
      <w:rPr>
        <w:b/>
        <w:sz w:val="32"/>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B5CF6"/>
    <w:multiLevelType w:val="hybridMultilevel"/>
    <w:tmpl w:val="05AAB24E"/>
    <w:lvl w:ilvl="0" w:tplc="041F0001">
      <w:start w:val="1"/>
      <w:numFmt w:val="bullet"/>
      <w:lvlText w:val=""/>
      <w:lvlJc w:val="left"/>
      <w:pPr>
        <w:ind w:left="1260" w:hanging="360"/>
      </w:pPr>
      <w:rPr>
        <w:rFonts w:ascii="Symbol" w:hAnsi="Symbol" w:hint="default"/>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num w:numId="1" w16cid:durableId="477383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F2D"/>
    <w:rsid w:val="00002E3F"/>
    <w:rsid w:val="00045AAD"/>
    <w:rsid w:val="000E4AC2"/>
    <w:rsid w:val="00100F02"/>
    <w:rsid w:val="001860B0"/>
    <w:rsid w:val="002100C7"/>
    <w:rsid w:val="00243620"/>
    <w:rsid w:val="002705D1"/>
    <w:rsid w:val="002C6A75"/>
    <w:rsid w:val="003070FC"/>
    <w:rsid w:val="004168B1"/>
    <w:rsid w:val="0043767C"/>
    <w:rsid w:val="00467F6C"/>
    <w:rsid w:val="0047171B"/>
    <w:rsid w:val="004B133E"/>
    <w:rsid w:val="004E7716"/>
    <w:rsid w:val="004F42A4"/>
    <w:rsid w:val="0056476B"/>
    <w:rsid w:val="00590F2D"/>
    <w:rsid w:val="005968B6"/>
    <w:rsid w:val="005C4E01"/>
    <w:rsid w:val="006459DF"/>
    <w:rsid w:val="00755EEB"/>
    <w:rsid w:val="007B52ED"/>
    <w:rsid w:val="007C1932"/>
    <w:rsid w:val="007D46A6"/>
    <w:rsid w:val="007F1EC5"/>
    <w:rsid w:val="008F3B3C"/>
    <w:rsid w:val="00A444C6"/>
    <w:rsid w:val="00A77CAF"/>
    <w:rsid w:val="00A80951"/>
    <w:rsid w:val="00AF0604"/>
    <w:rsid w:val="00BB3459"/>
    <w:rsid w:val="00BB590E"/>
    <w:rsid w:val="00BF0FC9"/>
    <w:rsid w:val="00C16671"/>
    <w:rsid w:val="00C346EB"/>
    <w:rsid w:val="00C3541A"/>
    <w:rsid w:val="00C616D4"/>
    <w:rsid w:val="00CC5E83"/>
    <w:rsid w:val="00DA4D5F"/>
    <w:rsid w:val="00DF349E"/>
    <w:rsid w:val="00E22BD0"/>
    <w:rsid w:val="00E949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E285E"/>
  <w15:chartTrackingRefBased/>
  <w15:docId w15:val="{0C073DA1-BBAC-4BCF-B07C-652CF590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90F2D"/>
    <w:pPr>
      <w:ind w:left="720"/>
      <w:contextualSpacing/>
    </w:pPr>
  </w:style>
  <w:style w:type="paragraph" w:styleId="stBilgi">
    <w:name w:val="header"/>
    <w:basedOn w:val="Normal"/>
    <w:link w:val="stBilgiChar"/>
    <w:uiPriority w:val="99"/>
    <w:unhideWhenUsed/>
    <w:rsid w:val="00590F2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90F2D"/>
  </w:style>
  <w:style w:type="paragraph" w:styleId="AltBilgi">
    <w:name w:val="footer"/>
    <w:basedOn w:val="Normal"/>
    <w:link w:val="AltBilgiChar"/>
    <w:uiPriority w:val="99"/>
    <w:unhideWhenUsed/>
    <w:rsid w:val="00590F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90F2D"/>
  </w:style>
  <w:style w:type="paragraph" w:styleId="BalonMetni">
    <w:name w:val="Balloon Text"/>
    <w:basedOn w:val="Normal"/>
    <w:link w:val="BalonMetniChar"/>
    <w:uiPriority w:val="99"/>
    <w:semiHidden/>
    <w:unhideWhenUsed/>
    <w:rsid w:val="00E22B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22B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426648">
      <w:bodyDiv w:val="1"/>
      <w:marLeft w:val="0"/>
      <w:marRight w:val="0"/>
      <w:marTop w:val="0"/>
      <w:marBottom w:val="0"/>
      <w:divBdr>
        <w:top w:val="none" w:sz="0" w:space="0" w:color="auto"/>
        <w:left w:val="none" w:sz="0" w:space="0" w:color="auto"/>
        <w:bottom w:val="none" w:sz="0" w:space="0" w:color="auto"/>
        <w:right w:val="none" w:sz="0" w:space="0" w:color="auto"/>
      </w:divBdr>
      <w:divsChild>
        <w:div w:id="1222790494">
          <w:marLeft w:val="-225"/>
          <w:marRight w:val="-225"/>
          <w:marTop w:val="0"/>
          <w:marBottom w:val="0"/>
          <w:divBdr>
            <w:top w:val="none" w:sz="0" w:space="0" w:color="auto"/>
            <w:left w:val="none" w:sz="0" w:space="0" w:color="auto"/>
            <w:bottom w:val="none" w:sz="0" w:space="0" w:color="auto"/>
            <w:right w:val="none" w:sz="0" w:space="0" w:color="auto"/>
          </w:divBdr>
          <w:divsChild>
            <w:div w:id="1759402876">
              <w:marLeft w:val="0"/>
              <w:marRight w:val="0"/>
              <w:marTop w:val="0"/>
              <w:marBottom w:val="0"/>
              <w:divBdr>
                <w:top w:val="none" w:sz="0" w:space="0" w:color="auto"/>
                <w:left w:val="none" w:sz="0" w:space="0" w:color="auto"/>
                <w:bottom w:val="none" w:sz="0" w:space="0" w:color="auto"/>
                <w:right w:val="none" w:sz="0" w:space="0" w:color="auto"/>
              </w:divBdr>
              <w:divsChild>
                <w:div w:id="1104230416">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 w:id="641038993">
          <w:marLeft w:val="0"/>
          <w:marRight w:val="0"/>
          <w:marTop w:val="0"/>
          <w:marBottom w:val="0"/>
          <w:divBdr>
            <w:top w:val="none" w:sz="0" w:space="0" w:color="auto"/>
            <w:left w:val="none" w:sz="0" w:space="0" w:color="auto"/>
            <w:bottom w:val="none" w:sz="0" w:space="0" w:color="auto"/>
            <w:right w:val="none" w:sz="0" w:space="0" w:color="auto"/>
          </w:divBdr>
          <w:divsChild>
            <w:div w:id="569194544">
              <w:marLeft w:val="-225"/>
              <w:marRight w:val="-225"/>
              <w:marTop w:val="0"/>
              <w:marBottom w:val="0"/>
              <w:divBdr>
                <w:top w:val="none" w:sz="0" w:space="0" w:color="auto"/>
                <w:left w:val="none" w:sz="0" w:space="0" w:color="auto"/>
                <w:bottom w:val="none" w:sz="0" w:space="0" w:color="auto"/>
                <w:right w:val="none" w:sz="0" w:space="0" w:color="auto"/>
              </w:divBdr>
              <w:divsChild>
                <w:div w:id="1047610684">
                  <w:marLeft w:val="0"/>
                  <w:marRight w:val="0"/>
                  <w:marTop w:val="0"/>
                  <w:marBottom w:val="0"/>
                  <w:divBdr>
                    <w:top w:val="none" w:sz="0" w:space="0" w:color="auto"/>
                    <w:left w:val="none" w:sz="0" w:space="0" w:color="auto"/>
                    <w:bottom w:val="none" w:sz="0" w:space="0" w:color="auto"/>
                    <w:right w:val="none" w:sz="0" w:space="0" w:color="auto"/>
                  </w:divBdr>
                  <w:divsChild>
                    <w:div w:id="79182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60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187</Words>
  <Characters>1070</Characters>
  <Application>Microsoft Office Word</Application>
  <DocSecurity>0</DocSecurity>
  <Lines>8</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Vildan Şenteke</dc:creator>
  <cp:keywords/>
  <dc:description/>
  <cp:lastModifiedBy>kadirulgul@gmail.com</cp:lastModifiedBy>
  <cp:revision>9</cp:revision>
  <cp:lastPrinted>2023-07-14T07:00:00Z</cp:lastPrinted>
  <dcterms:created xsi:type="dcterms:W3CDTF">2025-08-25T14:23:00Z</dcterms:created>
  <dcterms:modified xsi:type="dcterms:W3CDTF">2026-05-12T08:23:00Z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{EB0AE086-ACEC-4116-B334-15D8454FFD69}</vt:lpwstr>
  </property>
  <property fmtid="{D5CDD505-2E9C-101B-9397-08002B2CF9AE}" pid="3" name="DLPManualFileClassificationLastModifiedBy">
    <vt:lpwstr>TGA\vildan.senteke</vt:lpwstr>
  </property>
  <property fmtid="{D5CDD505-2E9C-101B-9397-08002B2CF9AE}" pid="4" name="DLPManualFileClassificationLastModificationDate">
    <vt:lpwstr>1676559937</vt:lpwstr>
  </property>
  <property fmtid="{D5CDD505-2E9C-101B-9397-08002B2CF9AE}" pid="5" name="DLPManualFileClassificationVersion">
    <vt:lpwstr>11.5.0.60</vt:lpwstr>
  </property>
</Properties>
</file>